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48" w:rsidRDefault="00716BD5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中国循环经济协会</w:t>
      </w:r>
      <w:r w:rsidR="00EA4749">
        <w:rPr>
          <w:rFonts w:ascii="宋体" w:hAnsi="宋体" w:hint="eastAsia"/>
          <w:b/>
          <w:sz w:val="44"/>
          <w:szCs w:val="44"/>
        </w:rPr>
        <w:t>团体</w:t>
      </w:r>
      <w:r>
        <w:rPr>
          <w:rFonts w:ascii="宋体" w:hAnsi="宋体" w:hint="eastAsia"/>
          <w:b/>
          <w:sz w:val="44"/>
          <w:szCs w:val="44"/>
        </w:rPr>
        <w:t>标准公开征求意见表</w:t>
      </w:r>
    </w:p>
    <w:tbl>
      <w:tblPr>
        <w:tblW w:w="15564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:rsidR="000A4248">
        <w:trPr>
          <w:trHeight w:val="481"/>
          <w:jc w:val="center"/>
        </w:trPr>
        <w:tc>
          <w:tcPr>
            <w:tcW w:w="130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:rsidR="000A4248" w:rsidRDefault="000A4248">
      <w:pPr>
        <w:snapToGrid w:val="0"/>
        <w:spacing w:line="40" w:lineRule="exact"/>
      </w:pPr>
    </w:p>
    <w:p w:rsidR="000A4248" w:rsidRDefault="000A4248">
      <w:pPr>
        <w:snapToGrid w:val="0"/>
        <w:rPr>
          <w:sz w:val="18"/>
          <w:szCs w:val="18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86"/>
        <w:gridCol w:w="1084"/>
        <w:gridCol w:w="5038"/>
        <w:gridCol w:w="4972"/>
        <w:gridCol w:w="1487"/>
        <w:gridCol w:w="1470"/>
      </w:tblGrid>
      <w:tr w:rsidR="000A4248">
        <w:trPr>
          <w:trHeight w:val="368"/>
          <w:jc w:val="center"/>
        </w:trPr>
        <w:tc>
          <w:tcPr>
            <w:tcW w:w="14079" w:type="dxa"/>
            <w:gridSpan w:val="6"/>
            <w:vAlign w:val="bottom"/>
          </w:tcPr>
          <w:p w:rsidR="000A4248" w:rsidRDefault="00716BD5" w:rsidP="00EA4749">
            <w:pPr>
              <w:pStyle w:val="a4"/>
              <w:jc w:val="both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标准名称：</w:t>
            </w:r>
            <w:r w:rsidR="00FB06C4">
              <w:rPr>
                <w:rFonts w:ascii="仿宋_GB2312"/>
                <w:b/>
                <w:szCs w:val="21"/>
              </w:rPr>
              <w:t xml:space="preserve"> </w:t>
            </w:r>
            <w:r w:rsidR="00EA4749">
              <w:rPr>
                <w:rFonts w:ascii="仿宋_GB2312" w:hint="eastAsia"/>
                <w:b/>
                <w:szCs w:val="21"/>
              </w:rPr>
              <w:t>XXXXXXXXX</w:t>
            </w:r>
            <w:bookmarkStart w:id="0" w:name="_GoBack"/>
            <w:bookmarkEnd w:id="0"/>
          </w:p>
        </w:tc>
        <w:tc>
          <w:tcPr>
            <w:tcW w:w="1470" w:type="dxa"/>
            <w:vAlign w:val="bottom"/>
          </w:tcPr>
          <w:p w:rsidR="000A4248" w:rsidRDefault="000A4248" w:rsidP="00F04C7A">
            <w:pPr>
              <w:snapToGrid w:val="0"/>
              <w:spacing w:beforeLines="50" w:before="156" w:afterLines="50" w:after="156"/>
              <w:jc w:val="left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trHeight w:val="368"/>
          <w:tblHeader/>
          <w:jc w:val="center"/>
        </w:trPr>
        <w:tc>
          <w:tcPr>
            <w:tcW w:w="512" w:type="dxa"/>
            <w:vAlign w:val="center"/>
          </w:tcPr>
          <w:p w:rsidR="000A4248" w:rsidRDefault="00716BD5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ascii="仿宋_GB2312" w:hint="eastAsia"/>
                <w:b/>
                <w:spacing w:val="-20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条款</w:t>
            </w:r>
            <w:r>
              <w:rPr>
                <w:rFonts w:ascii="仿宋_GB2312" w:hint="eastAsia"/>
                <w:b/>
                <w:szCs w:val="21"/>
              </w:rPr>
              <w:t>/</w:t>
            </w:r>
          </w:p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子条款</w:t>
            </w:r>
          </w:p>
        </w:tc>
        <w:tc>
          <w:tcPr>
            <w:tcW w:w="1084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段落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插图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表格</w:t>
            </w:r>
          </w:p>
        </w:tc>
        <w:tc>
          <w:tcPr>
            <w:tcW w:w="5038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需修改的内容及修改理由</w:t>
            </w:r>
          </w:p>
        </w:tc>
        <w:tc>
          <w:tcPr>
            <w:tcW w:w="4972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建议修改为</w:t>
            </w:r>
          </w:p>
        </w:tc>
        <w:tc>
          <w:tcPr>
            <w:tcW w:w="1487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备注</w:t>
            </w:r>
          </w:p>
        </w:tc>
        <w:tc>
          <w:tcPr>
            <w:tcW w:w="1470" w:type="dxa"/>
            <w:vAlign w:val="center"/>
          </w:tcPr>
          <w:p w:rsidR="000A4248" w:rsidRDefault="000A4248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utoSpaceDE w:val="0"/>
              <w:autoSpaceDN w:val="0"/>
              <w:adjustRightInd w:val="0"/>
              <w:spacing w:beforeLines="10" w:before="31" w:afterLines="10" w:after="31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utoSpaceDE w:val="0"/>
              <w:autoSpaceDN w:val="0"/>
              <w:adjustRightInd w:val="0"/>
              <w:spacing w:beforeLines="10" w:before="31" w:afterLines="10" w:after="31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:rsidR="000A4248" w:rsidRDefault="000A4248"/>
    <w:p w:rsidR="000A4248" w:rsidRDefault="00716BD5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注：请将此表反馈至</w:t>
      </w:r>
      <w:r>
        <w:rPr>
          <w:rFonts w:hint="eastAsia"/>
        </w:rPr>
        <w:t xml:space="preserve"> kjbz</w:t>
      </w:r>
      <w:r>
        <w:t>@</w:t>
      </w:r>
      <w:r>
        <w:rPr>
          <w:rFonts w:hint="eastAsia"/>
        </w:rPr>
        <w:t>chinacace.</w:t>
      </w:r>
      <w:proofErr w:type="gramStart"/>
      <w:r>
        <w:rPr>
          <w:rFonts w:hint="eastAsia"/>
        </w:rPr>
        <w:t>org</w:t>
      </w:r>
      <w:proofErr w:type="gramEnd"/>
    </w:p>
    <w:p w:rsidR="000A4248" w:rsidRDefault="000A4248"/>
    <w:sectPr w:rsidR="000A4248" w:rsidSect="000A4248">
      <w:headerReference w:type="default" r:id="rId8"/>
      <w:pgSz w:w="16838" w:h="11906" w:orient="landscape"/>
      <w:pgMar w:top="777" w:right="680" w:bottom="1134" w:left="680" w:header="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23" w:rsidRDefault="00014323" w:rsidP="000A4248">
      <w:r>
        <w:separator/>
      </w:r>
    </w:p>
  </w:endnote>
  <w:endnote w:type="continuationSeparator" w:id="0">
    <w:p w:rsidR="00014323" w:rsidRDefault="00014323" w:rsidP="000A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23" w:rsidRDefault="00014323" w:rsidP="000A4248">
      <w:r>
        <w:separator/>
      </w:r>
    </w:p>
  </w:footnote>
  <w:footnote w:type="continuationSeparator" w:id="0">
    <w:p w:rsidR="00014323" w:rsidRDefault="00014323" w:rsidP="000A4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248" w:rsidRDefault="000A42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CC7"/>
    <w:rsid w:val="00014323"/>
    <w:rsid w:val="00065D5F"/>
    <w:rsid w:val="00070A5A"/>
    <w:rsid w:val="00086106"/>
    <w:rsid w:val="000A4248"/>
    <w:rsid w:val="000C5814"/>
    <w:rsid w:val="001063EB"/>
    <w:rsid w:val="001746C4"/>
    <w:rsid w:val="001870F8"/>
    <w:rsid w:val="00224C24"/>
    <w:rsid w:val="002A337D"/>
    <w:rsid w:val="002C4D35"/>
    <w:rsid w:val="00311251"/>
    <w:rsid w:val="003128BC"/>
    <w:rsid w:val="00340AFA"/>
    <w:rsid w:val="00375ABC"/>
    <w:rsid w:val="003B7FA2"/>
    <w:rsid w:val="00422C11"/>
    <w:rsid w:val="00431CC7"/>
    <w:rsid w:val="00443AF8"/>
    <w:rsid w:val="0047056A"/>
    <w:rsid w:val="00485EDC"/>
    <w:rsid w:val="004D211F"/>
    <w:rsid w:val="00503EA0"/>
    <w:rsid w:val="00546F15"/>
    <w:rsid w:val="005473BB"/>
    <w:rsid w:val="0056742C"/>
    <w:rsid w:val="005A485C"/>
    <w:rsid w:val="005E2139"/>
    <w:rsid w:val="006D3C89"/>
    <w:rsid w:val="00713E1F"/>
    <w:rsid w:val="00716BD5"/>
    <w:rsid w:val="00726700"/>
    <w:rsid w:val="00740104"/>
    <w:rsid w:val="007E62D6"/>
    <w:rsid w:val="00823A41"/>
    <w:rsid w:val="008779B9"/>
    <w:rsid w:val="008814D9"/>
    <w:rsid w:val="008B0516"/>
    <w:rsid w:val="008F734A"/>
    <w:rsid w:val="00995B08"/>
    <w:rsid w:val="009E02D0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77260"/>
    <w:rsid w:val="00DB4FFD"/>
    <w:rsid w:val="00E45EB0"/>
    <w:rsid w:val="00E95E72"/>
    <w:rsid w:val="00EA4749"/>
    <w:rsid w:val="00F04C7A"/>
    <w:rsid w:val="00F27F84"/>
    <w:rsid w:val="00F32F64"/>
    <w:rsid w:val="00F65D99"/>
    <w:rsid w:val="00FB06C4"/>
    <w:rsid w:val="358E04D1"/>
    <w:rsid w:val="77A7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1E010C-37EB-42CA-97BD-D23FAE10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A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A4248"/>
    <w:rPr>
      <w:rFonts w:ascii="Times New Roman" w:eastAsia="宋体" w:hAnsi="Times New Roman" w:cs="Times New Roman"/>
      <w:sz w:val="18"/>
      <w:szCs w:val="18"/>
    </w:rPr>
  </w:style>
  <w:style w:type="paragraph" w:customStyle="1" w:styleId="a4">
    <w:name w:val="封面标准文稿类别"/>
    <w:uiPriority w:val="99"/>
    <w:qFormat/>
    <w:rsid w:val="000A4248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styleId="a5">
    <w:name w:val="footer"/>
    <w:basedOn w:val="a"/>
    <w:link w:val="Char0"/>
    <w:uiPriority w:val="99"/>
    <w:semiHidden/>
    <w:unhideWhenUsed/>
    <w:rsid w:val="00823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3A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dcterms:created xsi:type="dcterms:W3CDTF">2019-03-25T02:21:00Z</dcterms:created>
  <dcterms:modified xsi:type="dcterms:W3CDTF">2021-03-05T00:35:00Z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